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D30463" w14:paraId="25FF1CEB" w14:textId="77777777" w:rsidTr="0053760C">
        <w:tc>
          <w:tcPr>
            <w:tcW w:w="5000" w:type="pct"/>
            <w:shd w:val="clear" w:color="auto" w:fill="000000" w:themeFill="text1"/>
          </w:tcPr>
          <w:p w14:paraId="10A3349B" w14:textId="77777777" w:rsidR="0053760C" w:rsidRPr="0053760C" w:rsidRDefault="00565642" w:rsidP="0053760C">
            <w:pPr>
              <w:pStyle w:val="Month"/>
              <w:jc w:val="center"/>
              <w:rPr>
                <w:rFonts w:ascii="Baskerville" w:hAnsi="Baskerville"/>
                <w:sz w:val="72"/>
              </w:rPr>
            </w:pPr>
            <w:r>
              <w:rPr>
                <w:rFonts w:ascii="Baskerville" w:hAnsi="Baskerville"/>
                <w:sz w:val="72"/>
              </w:rPr>
              <w:t xml:space="preserve">Mr. Rivera – </w:t>
            </w:r>
            <w:r w:rsidR="00B401F1">
              <w:rPr>
                <w:rFonts w:ascii="Baskerville" w:hAnsi="Baskerville"/>
                <w:sz w:val="72"/>
              </w:rPr>
              <w:t>AP World</w:t>
            </w:r>
            <w:r>
              <w:rPr>
                <w:rFonts w:ascii="Baskerville" w:hAnsi="Baskerville"/>
                <w:sz w:val="72"/>
              </w:rPr>
              <w:t xml:space="preserve"> History 9</w:t>
            </w:r>
          </w:p>
          <w:p w14:paraId="6025D23B" w14:textId="462C07B1" w:rsidR="00D30463" w:rsidRPr="0053760C" w:rsidRDefault="009A3AAD" w:rsidP="001829D4">
            <w:pPr>
              <w:pStyle w:val="Month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72"/>
              </w:rPr>
              <w:t>April - May</w:t>
            </w:r>
            <w:r w:rsidR="0053760C" w:rsidRPr="0053760C">
              <w:rPr>
                <w:rFonts w:ascii="Baskerville" w:hAnsi="Baskerville"/>
                <w:sz w:val="72"/>
              </w:rPr>
              <w:t xml:space="preserve"> </w:t>
            </w:r>
            <w:r w:rsidR="00FC7574">
              <w:rPr>
                <w:rFonts w:ascii="Baskerville" w:hAnsi="Baskerville"/>
                <w:sz w:val="72"/>
              </w:rPr>
              <w:t>2017</w:t>
            </w:r>
          </w:p>
        </w:tc>
      </w:tr>
    </w:tbl>
    <w:p w14:paraId="47052409" w14:textId="77777777" w:rsidR="00D30463" w:rsidRDefault="00D30463">
      <w:pPr>
        <w:pStyle w:val="SpaceBetween"/>
      </w:pPr>
    </w:p>
    <w:tbl>
      <w:tblPr>
        <w:tblStyle w:val="TableCalendar"/>
        <w:tblW w:w="14403" w:type="dxa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968"/>
        <w:gridCol w:w="2306"/>
        <w:gridCol w:w="2306"/>
        <w:gridCol w:w="2394"/>
        <w:gridCol w:w="2306"/>
        <w:gridCol w:w="2306"/>
        <w:gridCol w:w="817"/>
      </w:tblGrid>
      <w:tr w:rsidR="008217A5" w14:paraId="5F208784" w14:textId="77777777" w:rsidTr="0026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968" w:type="dxa"/>
          </w:tcPr>
          <w:p w14:paraId="2B443DBE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306" w:type="dxa"/>
          </w:tcPr>
          <w:p w14:paraId="74017F02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306" w:type="dxa"/>
          </w:tcPr>
          <w:p w14:paraId="78725986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394" w:type="dxa"/>
          </w:tcPr>
          <w:p w14:paraId="55E155C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306" w:type="dxa"/>
          </w:tcPr>
          <w:p w14:paraId="40A57782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306" w:type="dxa"/>
          </w:tcPr>
          <w:p w14:paraId="26E68E7E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817" w:type="dxa"/>
          </w:tcPr>
          <w:p w14:paraId="75F5508F" w14:textId="77777777" w:rsidR="00D30463" w:rsidRDefault="00900BAE" w:rsidP="00F228E8">
            <w:pPr>
              <w:pStyle w:val="Days"/>
            </w:pPr>
            <w:r>
              <w:t>Sa</w:t>
            </w:r>
            <w:r w:rsidR="00F228E8">
              <w:t>t</w:t>
            </w:r>
          </w:p>
        </w:tc>
      </w:tr>
      <w:tr w:rsidR="00AE529F" w14:paraId="3D3B5DE6" w14:textId="77777777" w:rsidTr="00266DB9">
        <w:trPr>
          <w:trHeight w:val="237"/>
        </w:trPr>
        <w:tc>
          <w:tcPr>
            <w:tcW w:w="1968" w:type="dxa"/>
          </w:tcPr>
          <w:p w14:paraId="7DFBBFAC" w14:textId="2A74AA58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 w:rsidRPr="009A3AAD">
              <w:rPr>
                <w:rFonts w:ascii="Baskerville" w:hAnsi="Baskerville"/>
                <w:b/>
              </w:rPr>
              <w:t xml:space="preserve">APRIL </w:t>
            </w:r>
            <w:r>
              <w:rPr>
                <w:rFonts w:ascii="Baskerville" w:hAnsi="Baskerville"/>
              </w:rPr>
              <w:t>16</w:t>
            </w:r>
          </w:p>
        </w:tc>
        <w:tc>
          <w:tcPr>
            <w:tcW w:w="2306" w:type="dxa"/>
          </w:tcPr>
          <w:p w14:paraId="3DF518D4" w14:textId="1666C4CC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2306" w:type="dxa"/>
          </w:tcPr>
          <w:p w14:paraId="7EC653DB" w14:textId="18325905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18</w:t>
            </w:r>
          </w:p>
        </w:tc>
        <w:tc>
          <w:tcPr>
            <w:tcW w:w="2394" w:type="dxa"/>
          </w:tcPr>
          <w:p w14:paraId="198BE668" w14:textId="0191682E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19</w:t>
            </w:r>
          </w:p>
        </w:tc>
        <w:tc>
          <w:tcPr>
            <w:tcW w:w="2306" w:type="dxa"/>
          </w:tcPr>
          <w:p w14:paraId="2712E259" w14:textId="0539742F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20</w:t>
            </w:r>
          </w:p>
        </w:tc>
        <w:tc>
          <w:tcPr>
            <w:tcW w:w="2306" w:type="dxa"/>
          </w:tcPr>
          <w:p w14:paraId="1A823D83" w14:textId="72F10DFC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21</w:t>
            </w:r>
          </w:p>
        </w:tc>
        <w:tc>
          <w:tcPr>
            <w:tcW w:w="817" w:type="dxa"/>
          </w:tcPr>
          <w:p w14:paraId="117E8184" w14:textId="6A77B0D0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22</w:t>
            </w:r>
          </w:p>
        </w:tc>
      </w:tr>
      <w:tr w:rsidR="00AE529F" w14:paraId="64FAECCF" w14:textId="77777777" w:rsidTr="00266DB9">
        <w:trPr>
          <w:trHeight w:val="710"/>
        </w:trPr>
        <w:tc>
          <w:tcPr>
            <w:tcW w:w="1968" w:type="dxa"/>
          </w:tcPr>
          <w:p w14:paraId="27B4FCCC" w14:textId="24D730EA" w:rsidR="00E54F1F" w:rsidRDefault="00E54F1F" w:rsidP="00E54F1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1</w:t>
            </w:r>
          </w:p>
          <w:p w14:paraId="6E7C4A83" w14:textId="2A9C7DC3" w:rsidR="00E54F1F" w:rsidRPr="00E54F1F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 23: R/O/CTQ</w:t>
            </w:r>
          </w:p>
          <w:p w14:paraId="60D8C48D" w14:textId="5710626B" w:rsidR="00AE529F" w:rsidRPr="00FE0D72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Mon 4/17</w:t>
            </w:r>
          </w:p>
        </w:tc>
        <w:tc>
          <w:tcPr>
            <w:tcW w:w="2306" w:type="dxa"/>
          </w:tcPr>
          <w:p w14:paraId="636A60A9" w14:textId="5EA7D32F" w:rsidR="00785D41" w:rsidRPr="00785D41" w:rsidRDefault="00E54F1F" w:rsidP="00785D41">
            <w:pPr>
              <w:pStyle w:val="TableText"/>
              <w:jc w:val="center"/>
              <w:rPr>
                <w:rFonts w:ascii="Baskerville" w:hAnsi="Baskerville"/>
                <w:sz w:val="20"/>
              </w:rPr>
            </w:pPr>
            <w:r w:rsidRPr="00785D41">
              <w:rPr>
                <w:rFonts w:ascii="Baskerville" w:hAnsi="Baskerville"/>
                <w:sz w:val="20"/>
              </w:rPr>
              <w:t>Aztec-Mongol Comparison</w:t>
            </w:r>
          </w:p>
          <w:p w14:paraId="76F92C70" w14:textId="030B2C1C" w:rsidR="00785D41" w:rsidRPr="00785D41" w:rsidRDefault="00785D41" w:rsidP="00E54F1F">
            <w:pPr>
              <w:pStyle w:val="TableText"/>
              <w:jc w:val="center"/>
              <w:rPr>
                <w:rFonts w:ascii="Baskerville" w:hAnsi="Baskerville"/>
                <w:i/>
              </w:rPr>
            </w:pPr>
            <w:r w:rsidRPr="00785D41">
              <w:rPr>
                <w:rFonts w:ascii="Baskerville" w:hAnsi="Baskerville"/>
                <w:i/>
                <w:sz w:val="20"/>
              </w:rPr>
              <w:t>Quarter 4 Project</w:t>
            </w:r>
          </w:p>
        </w:tc>
        <w:tc>
          <w:tcPr>
            <w:tcW w:w="2306" w:type="dxa"/>
          </w:tcPr>
          <w:p w14:paraId="502AAF03" w14:textId="395E8BCF" w:rsidR="00AE529F" w:rsidRPr="00FE0D72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Motives of Early Exploration + Voyages of Exploration</w:t>
            </w:r>
          </w:p>
        </w:tc>
        <w:tc>
          <w:tcPr>
            <w:tcW w:w="2394" w:type="dxa"/>
          </w:tcPr>
          <w:p w14:paraId="1088D657" w14:textId="7B2660A8" w:rsidR="00AE529F" w:rsidRPr="00B9741C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Trading Post Empires and Comparisons of European States Role in Exploration</w:t>
            </w:r>
          </w:p>
        </w:tc>
        <w:tc>
          <w:tcPr>
            <w:tcW w:w="2306" w:type="dxa"/>
          </w:tcPr>
          <w:p w14:paraId="77C963A9" w14:textId="77777777" w:rsidR="00AE529F" w:rsidRDefault="00E54F1F" w:rsidP="00E54F1F">
            <w:pPr>
              <w:pStyle w:val="TableTex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Trading Post Empires and Comparisons of European States Role in Exploration</w:t>
            </w:r>
          </w:p>
          <w:p w14:paraId="73FC22BC" w14:textId="04013B04" w:rsidR="00E54F1F" w:rsidRPr="00FE0D72" w:rsidRDefault="00E54F1F" w:rsidP="00E54F1F">
            <w:pPr>
              <w:pStyle w:val="TableTex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Hormuz: Primary Source</w:t>
            </w:r>
          </w:p>
        </w:tc>
        <w:tc>
          <w:tcPr>
            <w:tcW w:w="2306" w:type="dxa"/>
          </w:tcPr>
          <w:p w14:paraId="6B03D230" w14:textId="0CA37400" w:rsidR="00E54F1F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Columbus Primary Source</w:t>
            </w:r>
          </w:p>
          <w:p w14:paraId="685EA248" w14:textId="77777777" w:rsidR="00AE529F" w:rsidRDefault="00E54F1F" w:rsidP="00E54F1F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 w:rsidRPr="00E54F1F">
              <w:rPr>
                <w:rFonts w:ascii="Baskerville" w:hAnsi="Baskerville"/>
                <w:b/>
              </w:rPr>
              <w:t>Chapter 23 Quiz</w:t>
            </w:r>
          </w:p>
          <w:p w14:paraId="268312B8" w14:textId="118488B7" w:rsidR="00A6513E" w:rsidRPr="00A6513E" w:rsidRDefault="00A6513E" w:rsidP="00E54F1F">
            <w:pPr>
              <w:pStyle w:val="TableText"/>
              <w:jc w:val="center"/>
              <w:rPr>
                <w:rFonts w:ascii="Baskerville" w:hAnsi="Baskerville"/>
              </w:rPr>
            </w:pPr>
            <w:r w:rsidRPr="00A6513E">
              <w:rPr>
                <w:rFonts w:ascii="Baskerville" w:hAnsi="Baskerville"/>
              </w:rPr>
              <w:t>The Renaissance</w:t>
            </w:r>
          </w:p>
        </w:tc>
        <w:tc>
          <w:tcPr>
            <w:tcW w:w="817" w:type="dxa"/>
          </w:tcPr>
          <w:p w14:paraId="0D71E215" w14:textId="77777777" w:rsidR="00AE529F" w:rsidRPr="00FE0D72" w:rsidRDefault="00AE529F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</w:tc>
      </w:tr>
      <w:tr w:rsidR="00AE529F" w14:paraId="7B361954" w14:textId="77777777" w:rsidTr="00266DB9">
        <w:trPr>
          <w:trHeight w:val="215"/>
        </w:trPr>
        <w:tc>
          <w:tcPr>
            <w:tcW w:w="1968" w:type="dxa"/>
          </w:tcPr>
          <w:p w14:paraId="095BAF59" w14:textId="4BBDB42E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23</w:t>
            </w:r>
          </w:p>
        </w:tc>
        <w:tc>
          <w:tcPr>
            <w:tcW w:w="2306" w:type="dxa"/>
          </w:tcPr>
          <w:p w14:paraId="1D629D43" w14:textId="3080B698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24</w:t>
            </w:r>
          </w:p>
        </w:tc>
        <w:tc>
          <w:tcPr>
            <w:tcW w:w="2306" w:type="dxa"/>
          </w:tcPr>
          <w:p w14:paraId="6B37C218" w14:textId="26959126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25</w:t>
            </w:r>
          </w:p>
        </w:tc>
        <w:tc>
          <w:tcPr>
            <w:tcW w:w="2394" w:type="dxa"/>
          </w:tcPr>
          <w:p w14:paraId="551DF9BF" w14:textId="1539E38F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2306" w:type="dxa"/>
          </w:tcPr>
          <w:p w14:paraId="7A02E4EE" w14:textId="4E72DCBD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  <w:tc>
          <w:tcPr>
            <w:tcW w:w="2306" w:type="dxa"/>
          </w:tcPr>
          <w:p w14:paraId="5C1588C7" w14:textId="1FFB03DF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28</w:t>
            </w:r>
          </w:p>
        </w:tc>
        <w:tc>
          <w:tcPr>
            <w:tcW w:w="817" w:type="dxa"/>
          </w:tcPr>
          <w:p w14:paraId="412D201F" w14:textId="7E55E5EE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29</w:t>
            </w:r>
          </w:p>
        </w:tc>
      </w:tr>
      <w:tr w:rsidR="00AE529F" w14:paraId="21F5B73B" w14:textId="77777777" w:rsidTr="00266DB9">
        <w:trPr>
          <w:trHeight w:val="950"/>
        </w:trPr>
        <w:tc>
          <w:tcPr>
            <w:tcW w:w="1968" w:type="dxa"/>
          </w:tcPr>
          <w:p w14:paraId="2B227A01" w14:textId="5E57D561" w:rsidR="00E54F1F" w:rsidRDefault="00E54F1F" w:rsidP="00E54F1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2</w:t>
            </w:r>
          </w:p>
          <w:p w14:paraId="64AF4BD5" w14:textId="5D6D0819" w:rsidR="00E54F1F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 24: R/O/CTQ</w:t>
            </w:r>
          </w:p>
          <w:p w14:paraId="3ADC8232" w14:textId="387B8D35" w:rsidR="00E54F1F" w:rsidRPr="00E54F1F" w:rsidRDefault="00E54F1F" w:rsidP="00E54F1F">
            <w:pPr>
              <w:pStyle w:val="TableText"/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Pgs</w:t>
            </w:r>
            <w:proofErr w:type="spellEnd"/>
            <w:r>
              <w:rPr>
                <w:rFonts w:ascii="Baskerville" w:hAnsi="Baskerville"/>
              </w:rPr>
              <w:t>: 631-635, 639-648, 655-660</w:t>
            </w:r>
          </w:p>
          <w:p w14:paraId="6304E75D" w14:textId="0A66D0B9" w:rsidR="00AE529F" w:rsidRPr="00D05CAE" w:rsidRDefault="00E54F1F" w:rsidP="00E54F1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Mon 4/24</w:t>
            </w:r>
          </w:p>
        </w:tc>
        <w:tc>
          <w:tcPr>
            <w:tcW w:w="2306" w:type="dxa"/>
          </w:tcPr>
          <w:p w14:paraId="675DA7F0" w14:textId="35001D92" w:rsidR="00AE529F" w:rsidRDefault="00001768" w:rsidP="00AE529F">
            <w:pPr>
              <w:pStyle w:val="TableText"/>
              <w:jc w:val="center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 xml:space="preserve">The Renaissance and </w:t>
            </w:r>
            <w:r w:rsidR="00E54F1F" w:rsidRPr="00E54F1F">
              <w:rPr>
                <w:rFonts w:ascii="Baskerville" w:hAnsi="Baskerville"/>
                <w:sz w:val="20"/>
              </w:rPr>
              <w:t>The Protestant Reformation</w:t>
            </w:r>
          </w:p>
          <w:p w14:paraId="2784087C" w14:textId="0F008851" w:rsidR="00785D41" w:rsidRPr="00785D41" w:rsidRDefault="00785D41" w:rsidP="00AE529F">
            <w:pPr>
              <w:pStyle w:val="TableText"/>
              <w:jc w:val="center"/>
              <w:rPr>
                <w:rFonts w:ascii="Baskerville" w:hAnsi="Baskerville"/>
                <w:i/>
              </w:rPr>
            </w:pPr>
            <w:r w:rsidRPr="00785D41">
              <w:rPr>
                <w:rFonts w:ascii="Baskerville" w:hAnsi="Baskerville"/>
                <w:i/>
                <w:sz w:val="20"/>
              </w:rPr>
              <w:t>Group Assignment: Due Friday</w:t>
            </w:r>
          </w:p>
        </w:tc>
        <w:tc>
          <w:tcPr>
            <w:tcW w:w="2306" w:type="dxa"/>
          </w:tcPr>
          <w:p w14:paraId="0F463D44" w14:textId="02A31823" w:rsidR="00AE529F" w:rsidRDefault="00E54F1F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E54F1F">
              <w:rPr>
                <w:rFonts w:ascii="Baskerville" w:hAnsi="Baskerville"/>
                <w:sz w:val="20"/>
              </w:rPr>
              <w:t>The Protestant Reformation</w:t>
            </w:r>
          </w:p>
        </w:tc>
        <w:tc>
          <w:tcPr>
            <w:tcW w:w="2394" w:type="dxa"/>
          </w:tcPr>
          <w:p w14:paraId="14A9005E" w14:textId="45E1BB59" w:rsidR="00AE529F" w:rsidRDefault="00E54F1F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Development of Nation States in Europe</w:t>
            </w:r>
          </w:p>
        </w:tc>
        <w:tc>
          <w:tcPr>
            <w:tcW w:w="2306" w:type="dxa"/>
          </w:tcPr>
          <w:p w14:paraId="63352A4F" w14:textId="77777777" w:rsidR="00AE529F" w:rsidRDefault="00E54F1F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Scientific Revolution</w:t>
            </w:r>
          </w:p>
          <w:p w14:paraId="327FE580" w14:textId="09A50D5E" w:rsidR="00E54F1F" w:rsidRPr="00E54F1F" w:rsidRDefault="00E54F1F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 w:rsidRPr="00E54F1F">
              <w:rPr>
                <w:rFonts w:ascii="Baskerville" w:hAnsi="Baskerville"/>
                <w:b/>
                <w:sz w:val="22"/>
              </w:rPr>
              <w:t>Chapter 24 Quiz</w:t>
            </w:r>
          </w:p>
        </w:tc>
        <w:tc>
          <w:tcPr>
            <w:tcW w:w="2306" w:type="dxa"/>
          </w:tcPr>
          <w:p w14:paraId="6F9420AF" w14:textId="50F6B6E1" w:rsidR="00AE529F" w:rsidRDefault="00785D41" w:rsidP="00EC61B6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Transformation in Europe Presentations</w:t>
            </w:r>
          </w:p>
        </w:tc>
        <w:tc>
          <w:tcPr>
            <w:tcW w:w="817" w:type="dxa"/>
          </w:tcPr>
          <w:p w14:paraId="20B6DAD4" w14:textId="77777777" w:rsidR="00AE529F" w:rsidRPr="00FE0D72" w:rsidRDefault="00AE529F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AE529F" w14:paraId="46E3E74C" w14:textId="77777777" w:rsidTr="00266DB9">
        <w:trPr>
          <w:trHeight w:val="215"/>
        </w:trPr>
        <w:tc>
          <w:tcPr>
            <w:tcW w:w="1968" w:type="dxa"/>
          </w:tcPr>
          <w:p w14:paraId="6A831F75" w14:textId="5C6B1DE0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30</w:t>
            </w:r>
          </w:p>
        </w:tc>
        <w:tc>
          <w:tcPr>
            <w:tcW w:w="2306" w:type="dxa"/>
          </w:tcPr>
          <w:p w14:paraId="435AC137" w14:textId="32E8DD0A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 w:rsidRPr="009A3AAD">
              <w:rPr>
                <w:rFonts w:ascii="Baskerville" w:hAnsi="Baskerville"/>
                <w:b/>
              </w:rPr>
              <w:t>MAY</w:t>
            </w:r>
            <w:r>
              <w:rPr>
                <w:rFonts w:ascii="Baskerville" w:hAnsi="Baskerville"/>
              </w:rPr>
              <w:t xml:space="preserve"> 1</w:t>
            </w:r>
          </w:p>
        </w:tc>
        <w:tc>
          <w:tcPr>
            <w:tcW w:w="2306" w:type="dxa"/>
          </w:tcPr>
          <w:p w14:paraId="0BB34289" w14:textId="611AE209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2394" w:type="dxa"/>
          </w:tcPr>
          <w:p w14:paraId="770C364B" w14:textId="44F6C0D6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2306" w:type="dxa"/>
          </w:tcPr>
          <w:p w14:paraId="2A8BC1C0" w14:textId="37A7FB3B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2306" w:type="dxa"/>
          </w:tcPr>
          <w:p w14:paraId="4E94A8CF" w14:textId="26AB2C84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17" w:type="dxa"/>
          </w:tcPr>
          <w:p w14:paraId="381CE0AC" w14:textId="5CE19105"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6</w:t>
            </w:r>
          </w:p>
        </w:tc>
      </w:tr>
      <w:tr w:rsidR="00266DB9" w14:paraId="5602C44C" w14:textId="77777777" w:rsidTr="00266DB9">
        <w:trPr>
          <w:trHeight w:val="897"/>
        </w:trPr>
        <w:tc>
          <w:tcPr>
            <w:tcW w:w="1968" w:type="dxa"/>
          </w:tcPr>
          <w:p w14:paraId="6492EE68" w14:textId="2FE2DD19" w:rsidR="00785D41" w:rsidRDefault="00785D41" w:rsidP="00785D4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3</w:t>
            </w:r>
          </w:p>
          <w:p w14:paraId="73D10A1C" w14:textId="6080075C" w:rsidR="00785D41" w:rsidRDefault="00785D41" w:rsidP="00785D4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 25: R/O/CTQ</w:t>
            </w:r>
          </w:p>
          <w:p w14:paraId="357DB774" w14:textId="6F3E3D1D" w:rsidR="00785D41" w:rsidRPr="00E54F1F" w:rsidRDefault="00785D41" w:rsidP="00785D41">
            <w:pPr>
              <w:pStyle w:val="TableText"/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Pgs</w:t>
            </w:r>
            <w:proofErr w:type="spellEnd"/>
            <w:r>
              <w:rPr>
                <w:rFonts w:ascii="Baskerville" w:hAnsi="Baskerville"/>
              </w:rPr>
              <w:t>: 665-682</w:t>
            </w:r>
          </w:p>
          <w:p w14:paraId="33BA7180" w14:textId="1C92B58D" w:rsidR="00266DB9" w:rsidRPr="00D05CAE" w:rsidRDefault="00785D41" w:rsidP="00785D4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Mon 5/1</w:t>
            </w:r>
          </w:p>
        </w:tc>
        <w:tc>
          <w:tcPr>
            <w:tcW w:w="2306" w:type="dxa"/>
          </w:tcPr>
          <w:p w14:paraId="6E007793" w14:textId="77777777" w:rsidR="00266DB9" w:rsidRDefault="00785D41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Spanish Arrival and Conquest</w:t>
            </w:r>
          </w:p>
          <w:p w14:paraId="44ABEB18" w14:textId="26B04232" w:rsidR="00785D41" w:rsidRPr="00165041" w:rsidRDefault="00785D41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06" w:type="dxa"/>
          </w:tcPr>
          <w:p w14:paraId="0CCA34E7" w14:textId="46BD7A0F" w:rsidR="00266DB9" w:rsidRDefault="00785D41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Iberian Empires in the Americas</w:t>
            </w:r>
          </w:p>
        </w:tc>
        <w:tc>
          <w:tcPr>
            <w:tcW w:w="2394" w:type="dxa"/>
          </w:tcPr>
          <w:p w14:paraId="40E6D92D" w14:textId="77777777" w:rsidR="007321E1" w:rsidRDefault="00785D41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>
              <w:rPr>
                <w:rFonts w:ascii="Baskerville" w:hAnsi="Baskerville"/>
                <w:sz w:val="22"/>
              </w:rPr>
              <w:t>The Economics of Americas</w:t>
            </w:r>
            <w:r w:rsidR="007321E1" w:rsidRPr="00785D41">
              <w:rPr>
                <w:rFonts w:ascii="Baskerville" w:hAnsi="Baskerville"/>
                <w:b/>
                <w:sz w:val="22"/>
              </w:rPr>
              <w:t xml:space="preserve"> </w:t>
            </w:r>
          </w:p>
          <w:p w14:paraId="1FAFFE6B" w14:textId="73267B58" w:rsidR="00AC17E9" w:rsidRDefault="007321E1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785D41">
              <w:rPr>
                <w:rFonts w:ascii="Baskerville" w:hAnsi="Baskerville"/>
                <w:b/>
                <w:sz w:val="22"/>
              </w:rPr>
              <w:t>Chapter 25 Quiz</w:t>
            </w:r>
          </w:p>
        </w:tc>
        <w:tc>
          <w:tcPr>
            <w:tcW w:w="2306" w:type="dxa"/>
          </w:tcPr>
          <w:p w14:paraId="0D124062" w14:textId="5CFB7C9B" w:rsidR="00266DB9" w:rsidRPr="00F76C87" w:rsidRDefault="00785D41" w:rsidP="00F76C87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Compare North and South American interactions with Europeans</w:t>
            </w:r>
          </w:p>
        </w:tc>
        <w:tc>
          <w:tcPr>
            <w:tcW w:w="2306" w:type="dxa"/>
          </w:tcPr>
          <w:p w14:paraId="103CA554" w14:textId="2656E3AB" w:rsidR="00F76C87" w:rsidRPr="007321E1" w:rsidRDefault="007321E1" w:rsidP="00AC17E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 xml:space="preserve">The Kingdom of the </w:t>
            </w:r>
            <w:proofErr w:type="spellStart"/>
            <w:r>
              <w:rPr>
                <w:rFonts w:ascii="Baskerville" w:hAnsi="Baskerville"/>
                <w:sz w:val="22"/>
              </w:rPr>
              <w:t>Kongo</w:t>
            </w:r>
            <w:proofErr w:type="spellEnd"/>
          </w:p>
        </w:tc>
        <w:tc>
          <w:tcPr>
            <w:tcW w:w="817" w:type="dxa"/>
          </w:tcPr>
          <w:p w14:paraId="019F4410" w14:textId="77777777" w:rsidR="00266DB9" w:rsidRPr="00FE0D72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14:paraId="5B996FDB" w14:textId="77777777" w:rsidTr="00266DB9">
        <w:trPr>
          <w:trHeight w:val="237"/>
        </w:trPr>
        <w:tc>
          <w:tcPr>
            <w:tcW w:w="1968" w:type="dxa"/>
          </w:tcPr>
          <w:p w14:paraId="43317113" w14:textId="51D4FAA5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2306" w:type="dxa"/>
          </w:tcPr>
          <w:p w14:paraId="5ACBC68F" w14:textId="1186D7A3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2306" w:type="dxa"/>
          </w:tcPr>
          <w:p w14:paraId="568D41ED" w14:textId="34F7B036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2394" w:type="dxa"/>
          </w:tcPr>
          <w:p w14:paraId="0427031C" w14:textId="5167917C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2306" w:type="dxa"/>
          </w:tcPr>
          <w:p w14:paraId="67AEECC3" w14:textId="30CCD3CF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11</w:t>
            </w:r>
          </w:p>
        </w:tc>
        <w:tc>
          <w:tcPr>
            <w:tcW w:w="2306" w:type="dxa"/>
          </w:tcPr>
          <w:p w14:paraId="3CBDD965" w14:textId="705B1A34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</w:t>
            </w:r>
          </w:p>
        </w:tc>
        <w:tc>
          <w:tcPr>
            <w:tcW w:w="817" w:type="dxa"/>
          </w:tcPr>
          <w:p w14:paraId="5A49C863" w14:textId="63A27FB1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13</w:t>
            </w:r>
          </w:p>
        </w:tc>
      </w:tr>
      <w:tr w:rsidR="00266DB9" w14:paraId="1BBE04D7" w14:textId="77777777" w:rsidTr="00266DB9">
        <w:trPr>
          <w:trHeight w:val="897"/>
        </w:trPr>
        <w:tc>
          <w:tcPr>
            <w:tcW w:w="1968" w:type="dxa"/>
          </w:tcPr>
          <w:p w14:paraId="4BF03A7F" w14:textId="063F4A29" w:rsidR="00785D41" w:rsidRDefault="00785D41" w:rsidP="00785D4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4</w:t>
            </w:r>
          </w:p>
          <w:p w14:paraId="5A010A01" w14:textId="122EB904" w:rsidR="00785D41" w:rsidRDefault="00785D41" w:rsidP="00785D4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 26: R/O/CTQ</w:t>
            </w:r>
          </w:p>
          <w:p w14:paraId="74E9A978" w14:textId="79494DDD" w:rsidR="00785D41" w:rsidRPr="00E54F1F" w:rsidRDefault="00785D41" w:rsidP="00785D41">
            <w:pPr>
              <w:pStyle w:val="TableText"/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Pgs</w:t>
            </w:r>
            <w:proofErr w:type="spellEnd"/>
            <w:r>
              <w:rPr>
                <w:rFonts w:ascii="Baskerville" w:hAnsi="Baskerville"/>
              </w:rPr>
              <w:t>: 699</w:t>
            </w:r>
            <w:r w:rsidR="007321E1">
              <w:rPr>
                <w:rFonts w:ascii="Baskerville" w:hAnsi="Baskerville"/>
              </w:rPr>
              <w:t>-703, 706-712</w:t>
            </w:r>
          </w:p>
          <w:p w14:paraId="1B46ED54" w14:textId="7F7961C8" w:rsidR="00266DB9" w:rsidRPr="004D1BDE" w:rsidRDefault="00785D41" w:rsidP="00785D41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 w:rsidR="007321E1">
              <w:rPr>
                <w:rFonts w:ascii="Baskerville" w:hAnsi="Baskerville"/>
                <w:b/>
              </w:rPr>
              <w:t>Fri 5/5</w:t>
            </w:r>
          </w:p>
        </w:tc>
        <w:tc>
          <w:tcPr>
            <w:tcW w:w="2306" w:type="dxa"/>
          </w:tcPr>
          <w:p w14:paraId="0B0B6BB0" w14:textId="6E68E4F8" w:rsidR="00F76C87" w:rsidRPr="00FE0D72" w:rsidRDefault="007321E1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The Atlantic Slave Trade and the Impact of European Interactions in Africa</w:t>
            </w:r>
          </w:p>
        </w:tc>
        <w:tc>
          <w:tcPr>
            <w:tcW w:w="2306" w:type="dxa"/>
          </w:tcPr>
          <w:p w14:paraId="5EBA3A46" w14:textId="77777777" w:rsidR="00266DB9" w:rsidRDefault="007321E1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The Atlantic Slave Trade and the Impact of European Interactions in Africa</w:t>
            </w:r>
          </w:p>
          <w:p w14:paraId="502EECF1" w14:textId="295A8020" w:rsidR="007321E1" w:rsidRPr="007321E1" w:rsidRDefault="007321E1" w:rsidP="00E54F1F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 w:rsidRPr="007321E1">
              <w:rPr>
                <w:rFonts w:ascii="Baskerville" w:hAnsi="Baskerville"/>
                <w:b/>
              </w:rPr>
              <w:t>Chap 26 Quiz</w:t>
            </w:r>
          </w:p>
        </w:tc>
        <w:tc>
          <w:tcPr>
            <w:tcW w:w="2394" w:type="dxa"/>
          </w:tcPr>
          <w:p w14:paraId="362DDCB7" w14:textId="77777777" w:rsidR="00E17B8C" w:rsidRDefault="00E17B8C" w:rsidP="00E17B8C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The Atlantic Slave Trade and the Impact of European Interactions in Africa</w:t>
            </w:r>
          </w:p>
          <w:p w14:paraId="3344C79F" w14:textId="59553DBA" w:rsidR="00266DB9" w:rsidRPr="00FE0D72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06" w:type="dxa"/>
          </w:tcPr>
          <w:p w14:paraId="187931A6" w14:textId="4BD7E03E" w:rsidR="00E17B8C" w:rsidRDefault="00E17B8C" w:rsidP="00E17B8C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Primary Source Analysis: King </w:t>
            </w:r>
            <w:proofErr w:type="spellStart"/>
            <w:r>
              <w:rPr>
                <w:rFonts w:ascii="Baskerville" w:hAnsi="Baskerville"/>
              </w:rPr>
              <w:t>Afonso</w:t>
            </w:r>
            <w:proofErr w:type="spellEnd"/>
          </w:p>
          <w:p w14:paraId="33C27561" w14:textId="00A768C4" w:rsidR="00E17B8C" w:rsidRPr="00E17B8C" w:rsidRDefault="00E17B8C" w:rsidP="00E17B8C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 w:rsidRPr="00E17B8C">
              <w:rPr>
                <w:rFonts w:ascii="Baskerville" w:hAnsi="Baskerville"/>
                <w:b/>
              </w:rPr>
              <w:t>Chapter 26 Quiz</w:t>
            </w:r>
          </w:p>
          <w:p w14:paraId="70AAF214" w14:textId="177FA60A" w:rsidR="00266DB9" w:rsidRPr="00FE0D72" w:rsidRDefault="00266DB9" w:rsidP="00FC7574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06" w:type="dxa"/>
          </w:tcPr>
          <w:p w14:paraId="6915E8DE" w14:textId="46D778FE" w:rsidR="00266DB9" w:rsidRPr="0097524F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817" w:type="dxa"/>
          </w:tcPr>
          <w:p w14:paraId="08937361" w14:textId="77777777" w:rsidR="00266DB9" w:rsidRPr="00FE0D72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14:paraId="14BDF97C" w14:textId="77777777" w:rsidTr="00266DB9">
        <w:trPr>
          <w:trHeight w:val="237"/>
        </w:trPr>
        <w:tc>
          <w:tcPr>
            <w:tcW w:w="1968" w:type="dxa"/>
          </w:tcPr>
          <w:p w14:paraId="63CC7336" w14:textId="461DCF52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14</w:t>
            </w:r>
          </w:p>
        </w:tc>
        <w:tc>
          <w:tcPr>
            <w:tcW w:w="2306" w:type="dxa"/>
          </w:tcPr>
          <w:p w14:paraId="356CC6EB" w14:textId="1E4A6304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15</w:t>
            </w:r>
          </w:p>
        </w:tc>
        <w:tc>
          <w:tcPr>
            <w:tcW w:w="2306" w:type="dxa"/>
          </w:tcPr>
          <w:p w14:paraId="2917F938" w14:textId="7C582A43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16</w:t>
            </w:r>
          </w:p>
        </w:tc>
        <w:tc>
          <w:tcPr>
            <w:tcW w:w="2394" w:type="dxa"/>
          </w:tcPr>
          <w:p w14:paraId="17C096A3" w14:textId="6C767F65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2306" w:type="dxa"/>
          </w:tcPr>
          <w:p w14:paraId="525FB505" w14:textId="0623A0AC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18</w:t>
            </w:r>
          </w:p>
        </w:tc>
        <w:tc>
          <w:tcPr>
            <w:tcW w:w="2306" w:type="dxa"/>
          </w:tcPr>
          <w:p w14:paraId="3CB0576F" w14:textId="2B0F7D00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19</w:t>
            </w:r>
          </w:p>
        </w:tc>
        <w:tc>
          <w:tcPr>
            <w:tcW w:w="817" w:type="dxa"/>
          </w:tcPr>
          <w:p w14:paraId="54171643" w14:textId="56E4F645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20</w:t>
            </w:r>
          </w:p>
        </w:tc>
      </w:tr>
      <w:tr w:rsidR="00266DB9" w14:paraId="26B92A71" w14:textId="77777777" w:rsidTr="00266DB9">
        <w:trPr>
          <w:trHeight w:val="897"/>
        </w:trPr>
        <w:tc>
          <w:tcPr>
            <w:tcW w:w="1968" w:type="dxa"/>
          </w:tcPr>
          <w:p w14:paraId="7BC14F2A" w14:textId="2BBADE67" w:rsidR="007321E1" w:rsidRDefault="007321E1" w:rsidP="007321E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5</w:t>
            </w:r>
          </w:p>
          <w:p w14:paraId="4207007C" w14:textId="148C8BC1" w:rsidR="007321E1" w:rsidRDefault="007321E1" w:rsidP="007321E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 27: R/O/CTQ</w:t>
            </w:r>
          </w:p>
          <w:p w14:paraId="21AA6333" w14:textId="4415F306" w:rsidR="007321E1" w:rsidRPr="00E54F1F" w:rsidRDefault="007321E1" w:rsidP="007321E1">
            <w:pPr>
              <w:pStyle w:val="TableText"/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Pgs</w:t>
            </w:r>
            <w:proofErr w:type="spellEnd"/>
            <w:r>
              <w:rPr>
                <w:rFonts w:ascii="Baskerville" w:hAnsi="Baskerville"/>
              </w:rPr>
              <w:t>: 723-727, 741-749</w:t>
            </w:r>
          </w:p>
          <w:p w14:paraId="2C36058F" w14:textId="54E191F6" w:rsidR="00266DB9" w:rsidRPr="00FE0D72" w:rsidRDefault="007321E1" w:rsidP="00F67F30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proofErr w:type="spellStart"/>
            <w:r>
              <w:rPr>
                <w:rFonts w:ascii="Baskerville" w:hAnsi="Baskerville"/>
                <w:b/>
              </w:rPr>
              <w:t>Thur</w:t>
            </w:r>
            <w:proofErr w:type="spellEnd"/>
            <w:r>
              <w:rPr>
                <w:rFonts w:ascii="Baskerville" w:hAnsi="Baskerville"/>
                <w:b/>
              </w:rPr>
              <w:t xml:space="preserve"> 5/</w:t>
            </w:r>
            <w:r w:rsidR="00F67F30">
              <w:rPr>
                <w:rFonts w:ascii="Baskerville" w:hAnsi="Baskerville"/>
                <w:b/>
              </w:rPr>
              <w:t>18</w:t>
            </w:r>
          </w:p>
        </w:tc>
        <w:tc>
          <w:tcPr>
            <w:tcW w:w="2306" w:type="dxa"/>
          </w:tcPr>
          <w:p w14:paraId="02C6C8F8" w14:textId="77777777" w:rsidR="00F67F30" w:rsidRDefault="00F67F30" w:rsidP="00F67F30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SAQ Review</w:t>
            </w:r>
          </w:p>
          <w:p w14:paraId="60C2495D" w14:textId="1F187D8E" w:rsidR="007321E1" w:rsidRPr="007321E1" w:rsidRDefault="00F67F30" w:rsidP="00F67F30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</w:rPr>
              <w:t>Chaps 23-26</w:t>
            </w:r>
          </w:p>
        </w:tc>
        <w:tc>
          <w:tcPr>
            <w:tcW w:w="2306" w:type="dxa"/>
          </w:tcPr>
          <w:p w14:paraId="33227149" w14:textId="77777777" w:rsidR="00F67F30" w:rsidRDefault="00F67F30" w:rsidP="00F67F30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SAQ Review</w:t>
            </w:r>
          </w:p>
          <w:p w14:paraId="188558AB" w14:textId="4B60C633" w:rsidR="00266DB9" w:rsidRPr="00FE0D72" w:rsidRDefault="00F67F30" w:rsidP="00F67F30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Chaps 23-26</w:t>
            </w:r>
          </w:p>
        </w:tc>
        <w:tc>
          <w:tcPr>
            <w:tcW w:w="2394" w:type="dxa"/>
          </w:tcPr>
          <w:p w14:paraId="4EA75077" w14:textId="321CBA07" w:rsidR="00266DB9" w:rsidRPr="00B9741C" w:rsidRDefault="00F67F30" w:rsidP="00E54F1F">
            <w:pPr>
              <w:pStyle w:val="TableText"/>
              <w:jc w:val="center"/>
              <w:rPr>
                <w:rFonts w:ascii="Baskerville" w:hAnsi="Baskerville"/>
              </w:rPr>
            </w:pPr>
            <w:r w:rsidRPr="000A7EF5">
              <w:rPr>
                <w:rFonts w:ascii="Baskerville" w:hAnsi="Baskerville"/>
                <w:b/>
                <w:sz w:val="28"/>
              </w:rPr>
              <w:t>SAQ Exam</w:t>
            </w:r>
          </w:p>
        </w:tc>
        <w:tc>
          <w:tcPr>
            <w:tcW w:w="2306" w:type="dxa"/>
          </w:tcPr>
          <w:p w14:paraId="7E06BFE4" w14:textId="108883F6" w:rsidR="007321E1" w:rsidRPr="00F67F30" w:rsidRDefault="00946A07" w:rsidP="007321E1">
            <w:pPr>
              <w:pStyle w:val="TableText"/>
              <w:jc w:val="center"/>
              <w:rPr>
                <w:rFonts w:ascii="Baskerville" w:hAnsi="Baskerville"/>
              </w:rPr>
            </w:pPr>
            <w:r w:rsidRPr="00F67F30">
              <w:rPr>
                <w:rFonts w:ascii="Baskerville" w:hAnsi="Baskerville"/>
              </w:rPr>
              <w:t>The Unification of Japan</w:t>
            </w:r>
          </w:p>
        </w:tc>
        <w:tc>
          <w:tcPr>
            <w:tcW w:w="2306" w:type="dxa"/>
          </w:tcPr>
          <w:p w14:paraId="63FC9AC4" w14:textId="603B28D1" w:rsidR="00266DB9" w:rsidRPr="00F67F30" w:rsidRDefault="00946A07" w:rsidP="00F67F30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STUDENT ELECTIONS</w:t>
            </w:r>
          </w:p>
        </w:tc>
        <w:tc>
          <w:tcPr>
            <w:tcW w:w="817" w:type="dxa"/>
          </w:tcPr>
          <w:p w14:paraId="6CCA44AA" w14:textId="77777777" w:rsidR="00266DB9" w:rsidRPr="00FE0D72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14:paraId="52C00BA3" w14:textId="77777777" w:rsidTr="00266DB9">
        <w:trPr>
          <w:trHeight w:val="237"/>
        </w:trPr>
        <w:tc>
          <w:tcPr>
            <w:tcW w:w="1968" w:type="dxa"/>
          </w:tcPr>
          <w:p w14:paraId="289DEE1E" w14:textId="4C59C9D0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21</w:t>
            </w:r>
          </w:p>
        </w:tc>
        <w:tc>
          <w:tcPr>
            <w:tcW w:w="2306" w:type="dxa"/>
          </w:tcPr>
          <w:p w14:paraId="4DC4D029" w14:textId="49515A6D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22</w:t>
            </w:r>
          </w:p>
        </w:tc>
        <w:tc>
          <w:tcPr>
            <w:tcW w:w="2306" w:type="dxa"/>
          </w:tcPr>
          <w:p w14:paraId="127297E1" w14:textId="112B6A0B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23</w:t>
            </w:r>
          </w:p>
        </w:tc>
        <w:tc>
          <w:tcPr>
            <w:tcW w:w="2394" w:type="dxa"/>
          </w:tcPr>
          <w:p w14:paraId="51394431" w14:textId="2E7367AD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24</w:t>
            </w:r>
          </w:p>
        </w:tc>
        <w:tc>
          <w:tcPr>
            <w:tcW w:w="2306" w:type="dxa"/>
          </w:tcPr>
          <w:p w14:paraId="1CF9E126" w14:textId="398DD50E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25</w:t>
            </w:r>
          </w:p>
        </w:tc>
        <w:tc>
          <w:tcPr>
            <w:tcW w:w="2306" w:type="dxa"/>
          </w:tcPr>
          <w:p w14:paraId="393F1E03" w14:textId="7A60CEAB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817" w:type="dxa"/>
          </w:tcPr>
          <w:p w14:paraId="456F1D33" w14:textId="75942D7A"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</w:tr>
      <w:tr w:rsidR="00266DB9" w14:paraId="47B3DD50" w14:textId="77777777" w:rsidTr="00266DB9">
        <w:trPr>
          <w:trHeight w:val="897"/>
        </w:trPr>
        <w:tc>
          <w:tcPr>
            <w:tcW w:w="1968" w:type="dxa"/>
          </w:tcPr>
          <w:p w14:paraId="1A62F28D" w14:textId="363B7215" w:rsidR="007321E1" w:rsidRDefault="007321E1" w:rsidP="007321E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6</w:t>
            </w:r>
          </w:p>
          <w:p w14:paraId="60FFC777" w14:textId="557F53B0" w:rsidR="007321E1" w:rsidRDefault="007321E1" w:rsidP="007321E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Chap 28: R/O/CTQ</w:t>
            </w:r>
          </w:p>
          <w:p w14:paraId="4F93FB91" w14:textId="21FC6E3F" w:rsidR="007321E1" w:rsidRPr="00E54F1F" w:rsidRDefault="007321E1" w:rsidP="007321E1">
            <w:pPr>
              <w:pStyle w:val="TableText"/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Pgs</w:t>
            </w:r>
            <w:proofErr w:type="spellEnd"/>
            <w:r>
              <w:rPr>
                <w:rFonts w:ascii="Baskerville" w:hAnsi="Baskerville"/>
              </w:rPr>
              <w:t>: 753-762, 770-775</w:t>
            </w:r>
          </w:p>
          <w:p w14:paraId="2C8B4B73" w14:textId="00CF093B" w:rsidR="00266DB9" w:rsidRPr="00D05CAE" w:rsidRDefault="007321E1" w:rsidP="00F67F30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 w:rsidR="00F67F30">
              <w:rPr>
                <w:rFonts w:ascii="Baskerville" w:hAnsi="Baskerville"/>
                <w:b/>
              </w:rPr>
              <w:t>Mon 5/22</w:t>
            </w:r>
          </w:p>
        </w:tc>
        <w:tc>
          <w:tcPr>
            <w:tcW w:w="2306" w:type="dxa"/>
          </w:tcPr>
          <w:p w14:paraId="76DA4F71" w14:textId="2CD36510" w:rsidR="00F67F30" w:rsidRPr="0013365F" w:rsidRDefault="00F67F30" w:rsidP="00EC61B6">
            <w:pPr>
              <w:pStyle w:val="TableText"/>
              <w:jc w:val="center"/>
              <w:rPr>
                <w:rFonts w:ascii="Baskerville" w:hAnsi="Baskerville"/>
              </w:rPr>
            </w:pPr>
            <w:r w:rsidRPr="007321E1">
              <w:rPr>
                <w:rFonts w:ascii="Baskerville" w:hAnsi="Baskerville"/>
                <w:sz w:val="20"/>
              </w:rPr>
              <w:t>The Gunpowder Empires</w:t>
            </w:r>
          </w:p>
        </w:tc>
        <w:tc>
          <w:tcPr>
            <w:tcW w:w="2306" w:type="dxa"/>
          </w:tcPr>
          <w:p w14:paraId="3026ABFF" w14:textId="2A11CBBC" w:rsidR="00266DB9" w:rsidRPr="000A7EF5" w:rsidRDefault="00F67F30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>
              <w:rPr>
                <w:rFonts w:ascii="Baskerville" w:hAnsi="Baskerville"/>
              </w:rPr>
              <w:t xml:space="preserve">Comparative: Ottomans, </w:t>
            </w:r>
            <w:proofErr w:type="spellStart"/>
            <w:r>
              <w:rPr>
                <w:rFonts w:ascii="Baskerville" w:hAnsi="Baskerville"/>
              </w:rPr>
              <w:t>Safavids</w:t>
            </w:r>
            <w:proofErr w:type="spellEnd"/>
            <w:r>
              <w:rPr>
                <w:rFonts w:ascii="Baskerville" w:hAnsi="Baskerville"/>
              </w:rPr>
              <w:t xml:space="preserve"> and Mughals</w:t>
            </w:r>
          </w:p>
        </w:tc>
        <w:tc>
          <w:tcPr>
            <w:tcW w:w="2394" w:type="dxa"/>
          </w:tcPr>
          <w:p w14:paraId="05BA5D81" w14:textId="77777777" w:rsidR="00F67F30" w:rsidRDefault="00F67F30" w:rsidP="00F67F30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The Deterioration of Islamic Empires</w:t>
            </w:r>
          </w:p>
          <w:p w14:paraId="56A1188C" w14:textId="59A1D65C" w:rsidR="00266DB9" w:rsidRDefault="00F67F30" w:rsidP="00F67F30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7321E1">
              <w:rPr>
                <w:rFonts w:ascii="Baskerville" w:hAnsi="Baskerville"/>
                <w:b/>
              </w:rPr>
              <w:t>Chap 28 Quiz</w:t>
            </w:r>
          </w:p>
        </w:tc>
        <w:tc>
          <w:tcPr>
            <w:tcW w:w="2306" w:type="dxa"/>
          </w:tcPr>
          <w:p w14:paraId="7D379490" w14:textId="0D3D36B2" w:rsidR="00266DB9" w:rsidRPr="000C2002" w:rsidRDefault="000A7EF5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>
              <w:rPr>
                <w:rFonts w:ascii="Baskerville" w:hAnsi="Baskerville"/>
                <w:sz w:val="22"/>
              </w:rPr>
              <w:t>Group Projects</w:t>
            </w:r>
          </w:p>
        </w:tc>
        <w:tc>
          <w:tcPr>
            <w:tcW w:w="2306" w:type="dxa"/>
          </w:tcPr>
          <w:p w14:paraId="1268F179" w14:textId="21A1BDDB" w:rsidR="000C2002" w:rsidRPr="000C2002" w:rsidRDefault="00F67F30" w:rsidP="00F67F30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>
              <w:rPr>
                <w:rFonts w:ascii="Baskerville" w:hAnsi="Baskerville"/>
                <w:b/>
                <w:sz w:val="22"/>
              </w:rPr>
              <w:t>PROJECTS DUE AFTER BREA</w:t>
            </w:r>
            <w:bookmarkStart w:id="0" w:name="_GoBack"/>
            <w:bookmarkEnd w:id="0"/>
            <w:r>
              <w:rPr>
                <w:rFonts w:ascii="Baskerville" w:hAnsi="Baskerville"/>
                <w:b/>
                <w:sz w:val="22"/>
              </w:rPr>
              <w:t>K</w:t>
            </w:r>
          </w:p>
        </w:tc>
        <w:tc>
          <w:tcPr>
            <w:tcW w:w="817" w:type="dxa"/>
          </w:tcPr>
          <w:p w14:paraId="5F046C19" w14:textId="77777777" w:rsidR="00266DB9" w:rsidRPr="00FE0D72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</w:tbl>
    <w:p w14:paraId="5A3E24EC" w14:textId="77777777" w:rsidR="00192D70" w:rsidRDefault="00192D70"/>
    <w:sectPr w:rsidR="00192D70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C107F"/>
    <w:multiLevelType w:val="hybridMultilevel"/>
    <w:tmpl w:val="098A4EC4"/>
    <w:lvl w:ilvl="0" w:tplc="F26A87D2">
      <w:start w:val="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  <w:docVar w:name="ShowDynamicGuides" w:val="1"/>
    <w:docVar w:name="ShowMarginGuides" w:val="0"/>
    <w:docVar w:name="ShowOutlines" w:val="0"/>
    <w:docVar w:name="ShowStaticGuides" w:val="0"/>
  </w:docVars>
  <w:rsids>
    <w:rsidRoot w:val="0053760C"/>
    <w:rsid w:val="00001768"/>
    <w:rsid w:val="000A68B9"/>
    <w:rsid w:val="000A7EF5"/>
    <w:rsid w:val="000B2AFC"/>
    <w:rsid w:val="000C2002"/>
    <w:rsid w:val="000C3D17"/>
    <w:rsid w:val="000F70F5"/>
    <w:rsid w:val="0013365F"/>
    <w:rsid w:val="00147009"/>
    <w:rsid w:val="001629AF"/>
    <w:rsid w:val="00165041"/>
    <w:rsid w:val="001829D4"/>
    <w:rsid w:val="00192D70"/>
    <w:rsid w:val="001D1AA8"/>
    <w:rsid w:val="001F11E3"/>
    <w:rsid w:val="00210E45"/>
    <w:rsid w:val="002142CC"/>
    <w:rsid w:val="00224B69"/>
    <w:rsid w:val="00231122"/>
    <w:rsid w:val="00250D46"/>
    <w:rsid w:val="00266DB9"/>
    <w:rsid w:val="00272FFA"/>
    <w:rsid w:val="00276B45"/>
    <w:rsid w:val="002A11E5"/>
    <w:rsid w:val="002B42A8"/>
    <w:rsid w:val="002C3765"/>
    <w:rsid w:val="003341F0"/>
    <w:rsid w:val="003508A7"/>
    <w:rsid w:val="003C42F6"/>
    <w:rsid w:val="004016A1"/>
    <w:rsid w:val="004538B6"/>
    <w:rsid w:val="004D1BDE"/>
    <w:rsid w:val="004D6AAC"/>
    <w:rsid w:val="00517B36"/>
    <w:rsid w:val="0053760C"/>
    <w:rsid w:val="00565642"/>
    <w:rsid w:val="005766D3"/>
    <w:rsid w:val="00613D95"/>
    <w:rsid w:val="00633891"/>
    <w:rsid w:val="00633A48"/>
    <w:rsid w:val="006447A1"/>
    <w:rsid w:val="006850B8"/>
    <w:rsid w:val="007321E1"/>
    <w:rsid w:val="00770615"/>
    <w:rsid w:val="00785D41"/>
    <w:rsid w:val="007B2CA6"/>
    <w:rsid w:val="008217A5"/>
    <w:rsid w:val="00822E4B"/>
    <w:rsid w:val="008B4657"/>
    <w:rsid w:val="008C58D6"/>
    <w:rsid w:val="008D597F"/>
    <w:rsid w:val="00900BAE"/>
    <w:rsid w:val="0092193B"/>
    <w:rsid w:val="00946A07"/>
    <w:rsid w:val="0097524F"/>
    <w:rsid w:val="009822A9"/>
    <w:rsid w:val="009A3AAD"/>
    <w:rsid w:val="009B4600"/>
    <w:rsid w:val="00A24623"/>
    <w:rsid w:val="00A31E6D"/>
    <w:rsid w:val="00A6513E"/>
    <w:rsid w:val="00A83E19"/>
    <w:rsid w:val="00AC17E9"/>
    <w:rsid w:val="00AD7954"/>
    <w:rsid w:val="00AE529F"/>
    <w:rsid w:val="00B401F1"/>
    <w:rsid w:val="00B64E72"/>
    <w:rsid w:val="00B9741C"/>
    <w:rsid w:val="00BA07C3"/>
    <w:rsid w:val="00BA1550"/>
    <w:rsid w:val="00BA3B6F"/>
    <w:rsid w:val="00BE199D"/>
    <w:rsid w:val="00C12799"/>
    <w:rsid w:val="00CC2785"/>
    <w:rsid w:val="00D05CAE"/>
    <w:rsid w:val="00D30463"/>
    <w:rsid w:val="00D443DA"/>
    <w:rsid w:val="00D61FB5"/>
    <w:rsid w:val="00D70E98"/>
    <w:rsid w:val="00E17B8C"/>
    <w:rsid w:val="00E54F1F"/>
    <w:rsid w:val="00EC61B6"/>
    <w:rsid w:val="00ED6059"/>
    <w:rsid w:val="00F228E8"/>
    <w:rsid w:val="00F67F30"/>
    <w:rsid w:val="00F76C87"/>
    <w:rsid w:val="00F7734E"/>
    <w:rsid w:val="00F813CD"/>
    <w:rsid w:val="00FB04CB"/>
    <w:rsid w:val="00FC7574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FD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cp:lastPrinted>2017-03-02T17:49:00Z</cp:lastPrinted>
  <dcterms:created xsi:type="dcterms:W3CDTF">2017-05-12T17:05:00Z</dcterms:created>
  <dcterms:modified xsi:type="dcterms:W3CDTF">2017-05-12T17:06:00Z</dcterms:modified>
</cp:coreProperties>
</file>