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rsidR="00E049B6" w:rsidRDefault="00E049B6"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 xml:space="preserve">CHAPTER </w:t>
      </w:r>
      <w:r w:rsidR="00EF20F7">
        <w:rPr>
          <w:rFonts w:ascii="Times New Roman" w:hAnsi="Times New Roman" w:cs="Times New Roman"/>
          <w:b/>
          <w:sz w:val="24"/>
          <w:szCs w:val="24"/>
        </w:rPr>
        <w:t>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Assignment</w:t>
      </w:r>
      <w:proofErr w:type="gramEnd"/>
    </w:p>
    <w:p w:rsidR="00E91755" w:rsidRDefault="00EF20F7" w:rsidP="00E91755">
      <w:pPr>
        <w:tabs>
          <w:tab w:val="right" w:pos="9360"/>
        </w:tabs>
        <w:rPr>
          <w:rFonts w:ascii="Times New Roman" w:hAnsi="Times New Roman" w:cs="Times New Roman"/>
          <w:sz w:val="24"/>
          <w:szCs w:val="24"/>
        </w:rPr>
      </w:pPr>
      <w:r>
        <w:rPr>
          <w:rFonts w:ascii="Times New Roman" w:hAnsi="Times New Roman" w:cs="Times New Roman"/>
          <w:b/>
          <w:sz w:val="24"/>
          <w:szCs w:val="24"/>
        </w:rPr>
        <w:t>G-</w:t>
      </w:r>
      <w:r w:rsidR="00E91755" w:rsidRPr="00E91755">
        <w:rPr>
          <w:rFonts w:ascii="Times New Roman" w:hAnsi="Times New Roman" w:cs="Times New Roman"/>
          <w:b/>
          <w:sz w:val="24"/>
          <w:szCs w:val="24"/>
        </w:rPr>
        <w:t xml:space="preserve">SPRITE CHART DIRECTIONS: </w:t>
      </w:r>
      <w:r w:rsidRPr="00EF20F7">
        <w:rPr>
          <w:rFonts w:ascii="Times New Roman" w:hAnsi="Times New Roman" w:cs="Times New Roman"/>
          <w:sz w:val="24"/>
          <w:szCs w:val="24"/>
        </w:rPr>
        <w:t>G-</w:t>
      </w:r>
      <w:r w:rsidR="00E91755">
        <w:rPr>
          <w:rFonts w:ascii="Times New Roman" w:hAnsi="Times New Roman" w:cs="Times New Roman"/>
          <w:sz w:val="24"/>
          <w:szCs w:val="24"/>
        </w:rPr>
        <w:t xml:space="preserve">SPRITE charts are a great way to help students organize complex information from the textbook or a supplemental reading.  </w:t>
      </w:r>
    </w:p>
    <w:p w:rsidR="00EF20F7" w:rsidRDefault="00EF20F7"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Geographic:</w:t>
      </w:r>
      <w:r w:rsidRPr="00EF20F7">
        <w:rPr>
          <w:rFonts w:ascii="Times New Roman" w:hAnsi="Times New Roman" w:cs="Times New Roman"/>
          <w:sz w:val="24"/>
          <w:szCs w:val="24"/>
        </w:rPr>
        <w:t xml:space="preserve"> </w:t>
      </w:r>
      <w:r>
        <w:rPr>
          <w:rFonts w:ascii="Times New Roman" w:hAnsi="Times New Roman" w:cs="Times New Roman"/>
          <w:sz w:val="24"/>
          <w:szCs w:val="24"/>
        </w:rPr>
        <w:t xml:space="preserve">Relates to the </w:t>
      </w:r>
      <w:r>
        <w:rPr>
          <w:rFonts w:ascii="Times New Roman" w:hAnsi="Times New Roman" w:cs="Times New Roman"/>
          <w:sz w:val="24"/>
          <w:szCs w:val="24"/>
        </w:rPr>
        <w:t>geographic features of an area and the impact it has on the people who inhabit the region.  It is inclusive of landforms and climate.</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Social:</w:t>
      </w:r>
      <w:r>
        <w:rPr>
          <w:rFonts w:ascii="Times New Roman" w:hAnsi="Times New Roman" w:cs="Times New Roman"/>
          <w:sz w:val="24"/>
          <w:szCs w:val="24"/>
        </w:rPr>
        <w:t xml:space="preserve"> Relates to the manner in which people within a society interact with one another.  Social classes, gender roles, age grades, family structure, racial/ethnic/religious issues,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Political</w:t>
      </w:r>
      <w:r>
        <w:rPr>
          <w:rFonts w:ascii="Times New Roman" w:hAnsi="Times New Roman" w:cs="Times New Roman"/>
          <w:sz w:val="24"/>
          <w:szCs w:val="24"/>
        </w:rPr>
        <w:t xml:space="preserve">: Relates to the power structure and governmental institutions within a society.  </w:t>
      </w:r>
      <w:proofErr w:type="gramStart"/>
      <w:r>
        <w:rPr>
          <w:rFonts w:ascii="Times New Roman" w:hAnsi="Times New Roman" w:cs="Times New Roman"/>
          <w:sz w:val="24"/>
          <w:szCs w:val="24"/>
        </w:rPr>
        <w:t>Political structures (type of government), role of leaders, law &amp; order, government functions, military,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Religious</w:t>
      </w:r>
      <w:r>
        <w:rPr>
          <w:rFonts w:ascii="Times New Roman" w:hAnsi="Times New Roman" w:cs="Times New Roman"/>
          <w:sz w:val="24"/>
          <w:szCs w:val="24"/>
        </w:rPr>
        <w:t xml:space="preserve">: Relates to the religious institutions and/or belief structures that are most prevalent in a society.  </w:t>
      </w:r>
      <w:proofErr w:type="gramStart"/>
      <w:r>
        <w:rPr>
          <w:rFonts w:ascii="Times New Roman" w:hAnsi="Times New Roman" w:cs="Times New Roman"/>
          <w:sz w:val="24"/>
          <w:szCs w:val="24"/>
        </w:rPr>
        <w:t>Types of religions, religious groups/cults, holy texts, holidays/traditions,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Intellectual</w:t>
      </w:r>
      <w:r>
        <w:rPr>
          <w:rFonts w:ascii="Times New Roman" w:hAnsi="Times New Roman" w:cs="Times New Roman"/>
          <w:sz w:val="24"/>
          <w:szCs w:val="24"/>
        </w:rPr>
        <w:t xml:space="preserve">: Relates to the ideas/philosophies and artistic achievements that drive a civilization.  </w:t>
      </w:r>
      <w:proofErr w:type="gramStart"/>
      <w:r>
        <w:rPr>
          <w:rFonts w:ascii="Times New Roman" w:hAnsi="Times New Roman" w:cs="Times New Roman"/>
          <w:sz w:val="24"/>
          <w:szCs w:val="24"/>
        </w:rPr>
        <w:t>Education, philosophical developments, new ideas, fields of study (math/science), written works, literature, art/architecture, music,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Technological</w:t>
      </w:r>
      <w:r>
        <w:rPr>
          <w:rFonts w:ascii="Times New Roman" w:hAnsi="Times New Roman" w:cs="Times New Roman"/>
          <w:sz w:val="24"/>
          <w:szCs w:val="24"/>
        </w:rPr>
        <w:t xml:space="preserve">: Relates to physical technological developments that impact a civilization.  </w:t>
      </w:r>
      <w:proofErr w:type="gramStart"/>
      <w:r>
        <w:rPr>
          <w:rFonts w:ascii="Times New Roman" w:hAnsi="Times New Roman" w:cs="Times New Roman"/>
          <w:sz w:val="24"/>
          <w:szCs w:val="24"/>
        </w:rPr>
        <w:t>New inventions, tools, weapons, machines, architecture,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Economic</w:t>
      </w:r>
      <w:r>
        <w:rPr>
          <w:rFonts w:ascii="Times New Roman" w:hAnsi="Times New Roman" w:cs="Times New Roman"/>
          <w:sz w:val="24"/>
          <w:szCs w:val="24"/>
        </w:rPr>
        <w:t xml:space="preserve">: Relates to all developments and interactions that revolve around the exchange of goods and services. </w:t>
      </w:r>
      <w:proofErr w:type="gramStart"/>
      <w:r>
        <w:rPr>
          <w:rFonts w:ascii="Times New Roman" w:hAnsi="Times New Roman" w:cs="Times New Roman"/>
          <w:sz w:val="24"/>
          <w:szCs w:val="24"/>
        </w:rPr>
        <w:t>Agricultural production, resources/geography, taxes, income, specialization, trade,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EF20F7">
        <w:rPr>
          <w:rFonts w:ascii="Times New Roman" w:hAnsi="Times New Roman" w:cs="Times New Roman"/>
          <w:b/>
          <w:sz w:val="24"/>
          <w:szCs w:val="24"/>
        </w:rPr>
        <w:t>2</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collectively in your base groups.  </w:t>
      </w:r>
    </w:p>
    <w:p w:rsidR="004B269D" w:rsidRPr="00707398" w:rsidRDefault="00707398" w:rsidP="00707398">
      <w:pPr>
        <w:pStyle w:val="NoSpacing"/>
        <w:rPr>
          <w:rFonts w:ascii="Times New Roman" w:hAnsi="Times New Roman" w:cs="Times New Roman"/>
          <w:sz w:val="24"/>
        </w:rPr>
      </w:pPr>
      <w:r w:rsidRPr="00707398">
        <w:rPr>
          <w:rFonts w:ascii="Times New Roman" w:hAnsi="Times New Roman" w:cs="Times New Roman"/>
          <w:sz w:val="24"/>
        </w:rPr>
        <w:t xml:space="preserve">1. </w:t>
      </w:r>
      <w:r w:rsidR="009A3F33">
        <w:rPr>
          <w:rFonts w:ascii="Times New Roman" w:hAnsi="Times New Roman" w:cs="Times New Roman"/>
          <w:sz w:val="24"/>
        </w:rPr>
        <w:t>Why did government come about in Mesopotamia and what functions did early government carry out? Evaluate the important political leaders in Mesopotamian history.</w:t>
      </w:r>
    </w:p>
    <w:p w:rsidR="00707398" w:rsidRPr="00707398" w:rsidRDefault="00707398" w:rsidP="00B21C27">
      <w:pPr>
        <w:pStyle w:val="NoSpacing"/>
        <w:rPr>
          <w:rFonts w:ascii="Times New Roman" w:hAnsi="Times New Roman" w:cs="Times New Roman"/>
          <w:sz w:val="24"/>
        </w:rPr>
      </w:pPr>
    </w:p>
    <w:p w:rsidR="00707398" w:rsidRPr="00707398" w:rsidRDefault="00707398" w:rsidP="00B21C27">
      <w:pPr>
        <w:pStyle w:val="NoSpacing"/>
        <w:rPr>
          <w:rFonts w:ascii="Times New Roman" w:hAnsi="Times New Roman" w:cs="Times New Roman"/>
          <w:sz w:val="24"/>
        </w:rPr>
      </w:pPr>
      <w:r w:rsidRPr="00707398">
        <w:rPr>
          <w:rFonts w:ascii="Times New Roman" w:hAnsi="Times New Roman" w:cs="Times New Roman"/>
          <w:sz w:val="24"/>
        </w:rPr>
        <w:t xml:space="preserve">2. </w:t>
      </w:r>
      <w:r w:rsidR="009A3F33" w:rsidRPr="009A3F33">
        <w:rPr>
          <w:rFonts w:ascii="Times New Roman" w:hAnsi="Times New Roman" w:cs="Times New Roman"/>
          <w:sz w:val="24"/>
        </w:rPr>
        <w:t>What role did technological innovations and trade play in the rise of the Mesopotamians? What innovations led to turning points in the histories of these societies? How widely did they trade?</w:t>
      </w:r>
    </w:p>
    <w:p w:rsidR="00707398" w:rsidRPr="00707398" w:rsidRDefault="00707398" w:rsidP="00B21C27">
      <w:pPr>
        <w:pStyle w:val="NoSpacing"/>
        <w:rPr>
          <w:rFonts w:ascii="Times New Roman" w:hAnsi="Times New Roman" w:cs="Times New Roman"/>
          <w:sz w:val="24"/>
        </w:rPr>
      </w:pPr>
    </w:p>
    <w:p w:rsidR="00707398" w:rsidRPr="00707398" w:rsidRDefault="00707398" w:rsidP="00B21C27">
      <w:pPr>
        <w:pStyle w:val="NoSpacing"/>
        <w:rPr>
          <w:rFonts w:ascii="Times New Roman" w:hAnsi="Times New Roman" w:cs="Times New Roman"/>
          <w:sz w:val="28"/>
          <w:szCs w:val="24"/>
        </w:rPr>
      </w:pPr>
      <w:r w:rsidRPr="00707398">
        <w:rPr>
          <w:rFonts w:ascii="Times New Roman" w:hAnsi="Times New Roman" w:cs="Times New Roman"/>
          <w:sz w:val="24"/>
        </w:rPr>
        <w:t xml:space="preserve">3. </w:t>
      </w:r>
      <w:r w:rsidR="009A3F33" w:rsidRPr="009A3F33">
        <w:rPr>
          <w:rFonts w:ascii="Times New Roman" w:hAnsi="Times New Roman" w:cs="Times New Roman"/>
          <w:sz w:val="24"/>
        </w:rPr>
        <w:t>Examine the social structure of the Mesopotamians. Were there great divisions between the different social classes? How had the social distinctions changed since the period of prehistory?</w:t>
      </w:r>
    </w:p>
    <w:p w:rsidR="00B21C27" w:rsidRDefault="00B21C27" w:rsidP="00B21C27">
      <w:pPr>
        <w:pStyle w:val="NoSpacing"/>
        <w:rPr>
          <w:rFonts w:ascii="Times New Roman" w:hAnsi="Times New Roman" w:cs="Times New Roman"/>
          <w:sz w:val="24"/>
          <w:szCs w:val="24"/>
        </w:rPr>
      </w:pPr>
    </w:p>
    <w:p w:rsidR="009A3F33" w:rsidRDefault="009A3F33" w:rsidP="00B21C27">
      <w:pPr>
        <w:pStyle w:val="NoSpacing"/>
        <w:rPr>
          <w:rFonts w:ascii="Times New Roman" w:hAnsi="Times New Roman" w:cs="Times New Roman"/>
          <w:sz w:val="24"/>
          <w:szCs w:val="24"/>
        </w:rPr>
      </w:pPr>
    </w:p>
    <w:p w:rsidR="009A3F33" w:rsidRDefault="009A3F33" w:rsidP="00B21C27">
      <w:pPr>
        <w:pStyle w:val="NoSpacing"/>
        <w:rPr>
          <w:rFonts w:ascii="Times New Roman" w:hAnsi="Times New Roman" w:cs="Times New Roman"/>
          <w:sz w:val="24"/>
          <w:szCs w:val="24"/>
        </w:rPr>
      </w:pPr>
    </w:p>
    <w:p w:rsidR="009A3F33" w:rsidRDefault="009A3F33" w:rsidP="00B21C27">
      <w:pPr>
        <w:pStyle w:val="NoSpacing"/>
        <w:rPr>
          <w:rFonts w:ascii="Times New Roman" w:hAnsi="Times New Roman" w:cs="Times New Roman"/>
          <w:sz w:val="24"/>
          <w:szCs w:val="24"/>
        </w:rPr>
      </w:pPr>
      <w:bookmarkStart w:id="0" w:name="_GoBack"/>
      <w:bookmarkEnd w:id="0"/>
    </w:p>
    <w:p w:rsidR="006515E2" w:rsidRPr="00B21C27" w:rsidRDefault="006515E2" w:rsidP="00B21C27">
      <w:pPr>
        <w:pStyle w:val="NoSpacing"/>
        <w:rPr>
          <w:rFonts w:ascii="Times New Roman" w:hAnsi="Times New Roman" w:cs="Times New Roman"/>
          <w:sz w:val="24"/>
          <w:szCs w:val="24"/>
        </w:rPr>
      </w:pPr>
    </w:p>
    <w:p w:rsidR="00B21C27" w:rsidRDefault="00B21C27"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4B269D" w:rsidRDefault="004B269D" w:rsidP="004B269D">
      <w:pPr>
        <w:tabs>
          <w:tab w:val="right" w:pos="9648"/>
        </w:tabs>
        <w:rPr>
          <w:rFonts w:ascii="Times New Roman" w:hAnsi="Times New Roman"/>
        </w:rPr>
      </w:pPr>
      <w:r>
        <w:rPr>
          <w:rFonts w:ascii="Times New Roman" w:hAnsi="Times New Roman"/>
        </w:rPr>
        <w:lastRenderedPageBreak/>
        <w:t>Name: _______________________________________</w:t>
      </w:r>
      <w:r>
        <w:rPr>
          <w:rFonts w:ascii="Times New Roman" w:hAnsi="Times New Roman"/>
        </w:rPr>
        <w:tab/>
        <w:t>Period: ___________</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9121"/>
      </w:tblGrid>
      <w:tr w:rsidR="00145670" w:rsidRPr="00DE250F" w:rsidTr="007541A0">
        <w:trPr>
          <w:trHeight w:val="462"/>
        </w:trPr>
        <w:tc>
          <w:tcPr>
            <w:tcW w:w="1218" w:type="dxa"/>
            <w:shd w:val="clear" w:color="auto" w:fill="auto"/>
          </w:tcPr>
          <w:p w:rsidR="00145670" w:rsidRPr="00DE250F" w:rsidRDefault="00145670" w:rsidP="00284095">
            <w:pPr>
              <w:rPr>
                <w:rFonts w:ascii="Times New Roman" w:hAnsi="Times New Roman"/>
                <w:b/>
                <w:sz w:val="28"/>
                <w:szCs w:val="28"/>
              </w:rPr>
            </w:pPr>
          </w:p>
        </w:tc>
        <w:tc>
          <w:tcPr>
            <w:tcW w:w="9121" w:type="dxa"/>
            <w:shd w:val="clear" w:color="auto" w:fill="auto"/>
          </w:tcPr>
          <w:p w:rsidR="00145670" w:rsidRPr="00EF20F7" w:rsidRDefault="007541A0" w:rsidP="00EF20F7">
            <w:pPr>
              <w:jc w:val="center"/>
              <w:rPr>
                <w:rFonts w:ascii="Times New Roman" w:hAnsi="Times New Roman"/>
                <w:b/>
              </w:rPr>
            </w:pPr>
            <w:r>
              <w:rPr>
                <w:rFonts w:ascii="Times New Roman" w:hAnsi="Times New Roman"/>
                <w:b/>
              </w:rPr>
              <w:t xml:space="preserve">Chapter </w:t>
            </w:r>
            <w:r w:rsidR="00EF20F7">
              <w:rPr>
                <w:rFonts w:ascii="Times New Roman" w:hAnsi="Times New Roman"/>
                <w:b/>
              </w:rPr>
              <w:t>2</w:t>
            </w:r>
            <w:r>
              <w:rPr>
                <w:rFonts w:ascii="Times New Roman" w:hAnsi="Times New Roman"/>
                <w:b/>
              </w:rPr>
              <w:t xml:space="preserve"> –</w:t>
            </w:r>
            <w:r w:rsidR="00EF20F7">
              <w:t xml:space="preserve"> </w:t>
            </w:r>
            <w:r w:rsidR="00EF20F7" w:rsidRPr="00EF20F7">
              <w:rPr>
                <w:rFonts w:ascii="Times New Roman" w:hAnsi="Times New Roman"/>
                <w:b/>
              </w:rPr>
              <w:t>Ea</w:t>
            </w:r>
            <w:r w:rsidR="00EF20F7">
              <w:rPr>
                <w:rFonts w:ascii="Times New Roman" w:hAnsi="Times New Roman"/>
                <w:b/>
              </w:rPr>
              <w:t xml:space="preserve">rly Societies in Southwest Asia </w:t>
            </w:r>
            <w:r w:rsidR="00EF20F7" w:rsidRPr="00EF20F7">
              <w:rPr>
                <w:rFonts w:ascii="Times New Roman" w:hAnsi="Times New Roman"/>
                <w:b/>
              </w:rPr>
              <w:t>and the Indo-European Migrations</w:t>
            </w:r>
          </w:p>
        </w:tc>
      </w:tr>
      <w:tr w:rsidR="007541A0" w:rsidRPr="00DE250F" w:rsidTr="007541A0">
        <w:trPr>
          <w:trHeight w:val="1676"/>
        </w:trPr>
        <w:tc>
          <w:tcPr>
            <w:tcW w:w="1218" w:type="dxa"/>
            <w:shd w:val="clear" w:color="auto" w:fill="auto"/>
          </w:tcPr>
          <w:p w:rsidR="007541A0" w:rsidRPr="00DE250F" w:rsidRDefault="007541A0" w:rsidP="00284095">
            <w:pPr>
              <w:rPr>
                <w:rFonts w:ascii="Times New Roman" w:hAnsi="Times New Roman"/>
                <w:b/>
                <w:sz w:val="44"/>
                <w:szCs w:val="44"/>
              </w:rPr>
            </w:pPr>
            <w:r>
              <w:rPr>
                <w:rFonts w:ascii="Times New Roman" w:hAnsi="Times New Roman"/>
                <w:b/>
                <w:sz w:val="44"/>
                <w:szCs w:val="44"/>
              </w:rPr>
              <w:t>G</w:t>
            </w:r>
          </w:p>
        </w:tc>
        <w:tc>
          <w:tcPr>
            <w:tcW w:w="9121" w:type="dxa"/>
            <w:shd w:val="clear" w:color="auto" w:fill="auto"/>
          </w:tcPr>
          <w:p w:rsidR="007541A0" w:rsidRPr="00DE250F" w:rsidRDefault="007541A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S</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728"/>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P</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R</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I</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728"/>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T</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E</w:t>
            </w:r>
          </w:p>
        </w:tc>
        <w:tc>
          <w:tcPr>
            <w:tcW w:w="9121" w:type="dxa"/>
            <w:shd w:val="clear" w:color="auto" w:fill="auto"/>
          </w:tcPr>
          <w:p w:rsidR="00145670" w:rsidRPr="00DE250F" w:rsidRDefault="00145670" w:rsidP="00284095">
            <w:pPr>
              <w:rPr>
                <w:rFonts w:ascii="Times New Roman" w:hAnsi="Times New Roman"/>
              </w:rPr>
            </w:pPr>
          </w:p>
        </w:tc>
      </w:tr>
    </w:tbl>
    <w:p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B68"/>
    <w:multiLevelType w:val="hybridMultilevel"/>
    <w:tmpl w:val="F9E6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01746"/>
    <w:multiLevelType w:val="hybridMultilevel"/>
    <w:tmpl w:val="EE745FB2"/>
    <w:lvl w:ilvl="0" w:tplc="AEC0698E">
      <w:start w:val="83"/>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45670"/>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20A63"/>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515E2"/>
    <w:rsid w:val="006A749E"/>
    <w:rsid w:val="006B0094"/>
    <w:rsid w:val="006B38E8"/>
    <w:rsid w:val="006C38C0"/>
    <w:rsid w:val="006C3B37"/>
    <w:rsid w:val="006E6798"/>
    <w:rsid w:val="006E6B8B"/>
    <w:rsid w:val="00707398"/>
    <w:rsid w:val="00720FF1"/>
    <w:rsid w:val="0074466D"/>
    <w:rsid w:val="00746A6F"/>
    <w:rsid w:val="007541A0"/>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9A3F33"/>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1C27"/>
    <w:rsid w:val="00B22037"/>
    <w:rsid w:val="00B37225"/>
    <w:rsid w:val="00B42B4A"/>
    <w:rsid w:val="00B45B67"/>
    <w:rsid w:val="00B63787"/>
    <w:rsid w:val="00B67DB8"/>
    <w:rsid w:val="00B75F42"/>
    <w:rsid w:val="00B8557D"/>
    <w:rsid w:val="00BC3AF1"/>
    <w:rsid w:val="00BD7E41"/>
    <w:rsid w:val="00BE197D"/>
    <w:rsid w:val="00BF2FB1"/>
    <w:rsid w:val="00C175BB"/>
    <w:rsid w:val="00C476A3"/>
    <w:rsid w:val="00C504B9"/>
    <w:rsid w:val="00CC3004"/>
    <w:rsid w:val="00CE1459"/>
    <w:rsid w:val="00CE184C"/>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EF20F7"/>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349">
      <w:bodyDiv w:val="1"/>
      <w:marLeft w:val="0"/>
      <w:marRight w:val="0"/>
      <w:marTop w:val="0"/>
      <w:marBottom w:val="0"/>
      <w:divBdr>
        <w:top w:val="none" w:sz="0" w:space="0" w:color="auto"/>
        <w:left w:val="none" w:sz="0" w:space="0" w:color="auto"/>
        <w:bottom w:val="none" w:sz="0" w:space="0" w:color="auto"/>
        <w:right w:val="none" w:sz="0" w:space="0" w:color="auto"/>
      </w:divBdr>
    </w:div>
    <w:div w:id="99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3</cp:revision>
  <cp:lastPrinted>2016-09-07T13:08:00Z</cp:lastPrinted>
  <dcterms:created xsi:type="dcterms:W3CDTF">2016-09-07T13:05:00Z</dcterms:created>
  <dcterms:modified xsi:type="dcterms:W3CDTF">2016-09-07T13:08:00Z</dcterms:modified>
</cp:coreProperties>
</file>