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A" w:rsidRPr="00962E01" w:rsidRDefault="005D4C7B">
      <w:pPr>
        <w:rPr>
          <w:b/>
          <w:sz w:val="28"/>
          <w:szCs w:val="28"/>
        </w:rPr>
      </w:pPr>
      <w:bookmarkStart w:id="0" w:name="_GoBack"/>
      <w:bookmarkEnd w:id="0"/>
      <w:r w:rsidRPr="00962E01">
        <w:rPr>
          <w:b/>
          <w:sz w:val="28"/>
          <w:szCs w:val="28"/>
        </w:rPr>
        <w:t>Periodization III:  600 CE to 1450</w:t>
      </w:r>
    </w:p>
    <w:p w:rsidR="005D4C7B" w:rsidRPr="00425872" w:rsidRDefault="005D4C7B">
      <w:pPr>
        <w:rPr>
          <w:b/>
          <w:u w:val="single"/>
        </w:rPr>
      </w:pPr>
      <w:r w:rsidRPr="00425872">
        <w:rPr>
          <w:b/>
          <w:u w:val="single"/>
        </w:rPr>
        <w:t>State Building and Expansion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Fall of the “classical” civilizations – Early:  Rome, Han, Mauryan-Gupta</w:t>
      </w:r>
      <w:r w:rsidR="00425872" w:rsidRPr="00962E01">
        <w:t>.  Later:  Tang, Ummayad, Ab</w:t>
      </w:r>
      <w:r w:rsidR="0087549E" w:rsidRPr="00962E01">
        <w:t>bas</w:t>
      </w:r>
      <w:r w:rsidR="00425872" w:rsidRPr="00962E01">
        <w:t>id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Feudalism in Western Europe develops – then early centralization/monarchies (by 1400’s)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Spanish Reconquista (1492)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Islamic Caliphates – caliphs (religious and political leaders) – Ummayad, Ab</w:t>
      </w:r>
      <w:r w:rsidR="0087549E" w:rsidRPr="00962E01">
        <w:t>bas</w:t>
      </w:r>
      <w:r w:rsidRPr="00962E01">
        <w:t xml:space="preserve">id 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Mandate of Heaven continues in China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Tang-Song dynasties utilize “tributary states” (like Aztecs)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City-states in Italy, Meso-America, East Africa (Swahili states)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Mongol Khanates</w:t>
      </w:r>
      <w:r w:rsidR="0087549E" w:rsidRPr="00962E01">
        <w:t xml:space="preserve"> – single political rule had ended in mid - 1200’s – two most important khanates:  Golden Horde (isolation of Russia), and Yuan China (established by Kublai Khan)</w:t>
      </w:r>
    </w:p>
    <w:p w:rsidR="005D4C7B" w:rsidRPr="00962E01" w:rsidRDefault="005D4C7B" w:rsidP="005D4C7B">
      <w:pPr>
        <w:pStyle w:val="ListParagraph"/>
        <w:numPr>
          <w:ilvl w:val="0"/>
          <w:numId w:val="1"/>
        </w:numPr>
      </w:pPr>
      <w:r w:rsidRPr="00962E01">
        <w:t>Byzantine Empire – “caesaropapism” (emperor is supreme authority in worldly and spiritual affairs)</w:t>
      </w:r>
    </w:p>
    <w:p w:rsidR="00425872" w:rsidRPr="00425872" w:rsidRDefault="00425872" w:rsidP="00425872">
      <w:pPr>
        <w:rPr>
          <w:b/>
          <w:u w:val="single"/>
        </w:rPr>
      </w:pPr>
      <w:r w:rsidRPr="00425872">
        <w:rPr>
          <w:b/>
          <w:u w:val="single"/>
        </w:rPr>
        <w:t>Economics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Massive transregional trade!! – Silk Roads, Mediterranean Sea routes, Trans-Saharan caravan trails, Indian Ocean Basin</w:t>
      </w:r>
    </w:p>
    <w:p w:rsidR="004464B8" w:rsidRPr="00962E01" w:rsidRDefault="004464B8" w:rsidP="00425872">
      <w:pPr>
        <w:pStyle w:val="ListParagraph"/>
        <w:numPr>
          <w:ilvl w:val="0"/>
          <w:numId w:val="2"/>
        </w:numPr>
      </w:pPr>
      <w:r w:rsidRPr="00962E01">
        <w:t>Exchanges between Abbasid and Tang dynasties – after initial warfare, then normalized relations and borders leads to a flourishing of trade along the Silk Roads – Arab diasporic communities in China and its ports as well as westward movement of:  printing, paper currency, the compass and gunpowder weapons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New cities emerge and urbanization based on trade expands – Venice, Baghdad, Swahili states (Zanzibar, Mogadishu), Timbuktu, Malacca, Constantinople, Calicut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Demand for luxury goods:  silk, cotton, porcelain, spices, ivory, iron, gold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Warming global trends facilitate travel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Trade made easier:  banking, money (credit, banking), coins, paper money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Jizya – system of taxation for non-believers of Islam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Labor:  mita (Andes), slavery, serfdom</w:t>
      </w:r>
    </w:p>
    <w:p w:rsidR="00425872" w:rsidRPr="00962E01" w:rsidRDefault="00425872" w:rsidP="00425872">
      <w:pPr>
        <w:pStyle w:val="ListParagraph"/>
        <w:numPr>
          <w:ilvl w:val="0"/>
          <w:numId w:val="2"/>
        </w:numPr>
      </w:pPr>
      <w:r w:rsidRPr="00962E01">
        <w:t>Crusades – their role in stimulating demand for goods and trade in Europe</w:t>
      </w:r>
    </w:p>
    <w:p w:rsidR="00425872" w:rsidRPr="00425872" w:rsidRDefault="00425872" w:rsidP="00425872">
      <w:pPr>
        <w:rPr>
          <w:b/>
          <w:u w:val="single"/>
        </w:rPr>
      </w:pPr>
      <w:r w:rsidRPr="00425872">
        <w:rPr>
          <w:b/>
          <w:u w:val="single"/>
        </w:rPr>
        <w:t>Culture, Science, Technology, Human Interaction</w:t>
      </w:r>
    </w:p>
    <w:p w:rsidR="00425872" w:rsidRPr="00962E01" w:rsidRDefault="00425872" w:rsidP="00425872">
      <w:pPr>
        <w:pStyle w:val="ListParagraph"/>
        <w:numPr>
          <w:ilvl w:val="0"/>
          <w:numId w:val="3"/>
        </w:numPr>
      </w:pPr>
      <w:r w:rsidRPr="00962E01">
        <w:t>Spread of Islam – Sunni/Shia split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Feudalism – chivalry vs. Bushido</w:t>
      </w:r>
    </w:p>
    <w:p w:rsidR="00425872" w:rsidRPr="00962E01" w:rsidRDefault="00425872" w:rsidP="00425872">
      <w:pPr>
        <w:pStyle w:val="ListParagraph"/>
        <w:numPr>
          <w:ilvl w:val="0"/>
          <w:numId w:val="3"/>
        </w:numPr>
      </w:pPr>
      <w:r w:rsidRPr="00962E01">
        <w:t>Renaissance in Europe – impact of the Crusades on Europe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Impact of Byzantine Empire on early Russia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Spread of scientific knowledge – interconnectedness of:  East Asia – India – Middle East – Europe:  algebra, pi, zero, Arabic numerals, medicine, astronomy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Gunpowder (1200’s) and magnetic compass (1100’s) from China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lastRenderedPageBreak/>
        <w:t>Block printing from China – movable type developed in Europe (Guttenberg)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Travelers of the period – created links and geographic and cultural awareness:  Xuanzang, Marco Polo, Zheng He, Ibn Battuta</w:t>
      </w:r>
      <w:r w:rsidR="004464B8" w:rsidRPr="00962E01">
        <w:t>, Mansa Musa</w:t>
      </w:r>
    </w:p>
    <w:p w:rsidR="008B72BD" w:rsidRPr="00962E01" w:rsidRDefault="008B72BD" w:rsidP="00425872">
      <w:pPr>
        <w:pStyle w:val="ListParagraph"/>
        <w:numPr>
          <w:ilvl w:val="0"/>
          <w:numId w:val="3"/>
        </w:numPr>
      </w:pPr>
      <w:r w:rsidRPr="00962E01">
        <w:t>Xuanzang – Chinese monk (mid 600’s)</w:t>
      </w:r>
    </w:p>
    <w:p w:rsidR="008B72BD" w:rsidRPr="001219A1" w:rsidRDefault="008B72BD" w:rsidP="001219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219A1">
        <w:rPr>
          <w:sz w:val="18"/>
          <w:szCs w:val="18"/>
        </w:rPr>
        <w:t>Travels to India to learn about Buddhism</w:t>
      </w:r>
    </w:p>
    <w:p w:rsidR="008B72BD" w:rsidRPr="001219A1" w:rsidRDefault="008B72BD" w:rsidP="001219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219A1">
        <w:rPr>
          <w:sz w:val="18"/>
          <w:szCs w:val="18"/>
        </w:rPr>
        <w:t>Returns with art, artifacts, texts in Sanskrit for translation</w:t>
      </w:r>
    </w:p>
    <w:p w:rsidR="008B72BD" w:rsidRPr="001219A1" w:rsidRDefault="008B72BD" w:rsidP="001219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219A1">
        <w:rPr>
          <w:sz w:val="18"/>
          <w:szCs w:val="18"/>
        </w:rPr>
        <w:t>Influences Buddhist doctrine in China</w:t>
      </w:r>
    </w:p>
    <w:p w:rsidR="008B72BD" w:rsidRPr="001219A1" w:rsidRDefault="008B72BD" w:rsidP="001219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219A1">
        <w:rPr>
          <w:sz w:val="18"/>
          <w:szCs w:val="18"/>
        </w:rPr>
        <w:t>Novel about him written during the Ming Dynasty – he becomes a glorified fictional character in a fantastical Indian adventure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Spread of languages – facilitators of trade:  Latin, Swahili, Arabic</w:t>
      </w:r>
    </w:p>
    <w:p w:rsidR="008B72BD" w:rsidRPr="00962E01" w:rsidRDefault="008B72BD" w:rsidP="00425872">
      <w:pPr>
        <w:pStyle w:val="ListParagraph"/>
        <w:numPr>
          <w:ilvl w:val="0"/>
          <w:numId w:val="3"/>
        </w:numPr>
      </w:pPr>
      <w:r w:rsidRPr="00962E01">
        <w:t>Diasporic communities develop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Diffusion of Buddhism</w:t>
      </w:r>
      <w:r w:rsidR="00D415E2" w:rsidRPr="00962E01">
        <w:t xml:space="preserve"> – from China to SE Asia, Korea, Japan</w:t>
      </w:r>
    </w:p>
    <w:p w:rsidR="008B72BD" w:rsidRPr="00962E01" w:rsidRDefault="008B72BD" w:rsidP="00425872">
      <w:pPr>
        <w:pStyle w:val="ListParagraph"/>
        <w:numPr>
          <w:ilvl w:val="0"/>
          <w:numId w:val="3"/>
        </w:numPr>
      </w:pPr>
      <w:r w:rsidRPr="00962E01">
        <w:t xml:space="preserve">Neo-Confucianism – </w:t>
      </w:r>
      <w:r w:rsidR="000A20EB" w:rsidRPr="00962E01">
        <w:t xml:space="preserve">spread of </w:t>
      </w:r>
      <w:r w:rsidRPr="00962E01">
        <w:t xml:space="preserve">Confucian thought and teachings </w:t>
      </w:r>
      <w:r w:rsidR="000A20EB" w:rsidRPr="00962E01">
        <w:t xml:space="preserve">(revived during the Song </w:t>
      </w:r>
      <w:r w:rsidRPr="00962E01">
        <w:t>after fall of Tang) and Later Ming dynasties – becomes a unifying factor that stressed hierarchy and obedience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Technical and agricultural improvements:  dhow, junk, astrolabe, magnetic compass, horse, horse collar, terracing, chinampa techniques, raised seedbeds with drainage, Arab berber camel expertise, Grand Canal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Interaction evidenced by diasporic communities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Nomadic peoples:  Vikings, Bantus, Mongols</w:t>
      </w:r>
    </w:p>
    <w:p w:rsidR="002974B6" w:rsidRPr="00962E01" w:rsidRDefault="002974B6" w:rsidP="00425872">
      <w:pPr>
        <w:pStyle w:val="ListParagraph"/>
        <w:numPr>
          <w:ilvl w:val="0"/>
          <w:numId w:val="3"/>
        </w:numPr>
      </w:pPr>
      <w:r w:rsidRPr="00962E01">
        <w:t>Black Plague (Death) – 1300’s</w:t>
      </w:r>
    </w:p>
    <w:p w:rsidR="002974B6" w:rsidRPr="00962E01" w:rsidRDefault="008B72BD" w:rsidP="00425872">
      <w:pPr>
        <w:pStyle w:val="ListParagraph"/>
        <w:numPr>
          <w:ilvl w:val="0"/>
          <w:numId w:val="3"/>
        </w:numPr>
      </w:pPr>
      <w:r w:rsidRPr="00962E01">
        <w:t>Key crops:  bananas (SE Asia to Middle East to Africa), sugar (SE Asia – New Guinea to mainland Asia and India, then to China)</w:t>
      </w:r>
    </w:p>
    <w:p w:rsidR="008B72BD" w:rsidRDefault="008B72BD" w:rsidP="008B72BD">
      <w:pPr>
        <w:rPr>
          <w:b/>
          <w:u w:val="single"/>
        </w:rPr>
      </w:pPr>
      <w:r>
        <w:rPr>
          <w:b/>
          <w:u w:val="single"/>
        </w:rPr>
        <w:t>Social Structure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>Continuation of population growth in the world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>Nomadic pastorialism continues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>Urbanization occurring due to increase in trade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>Class hierarchies, caste, and stratification continue but social mobility does increase where urbanization, trade, and commerce begin to dominate</w:t>
      </w:r>
    </w:p>
    <w:p w:rsidR="000E1999" w:rsidRPr="00962E01" w:rsidRDefault="000E1999" w:rsidP="008B72BD">
      <w:pPr>
        <w:pStyle w:val="ListParagraph"/>
        <w:numPr>
          <w:ilvl w:val="0"/>
          <w:numId w:val="5"/>
        </w:numPr>
      </w:pPr>
      <w:r w:rsidRPr="00962E01">
        <w:t>Merchant classes develop and grow due to commerce in cities – still may not have status though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 xml:space="preserve">Patriarchy </w:t>
      </w:r>
      <w:r w:rsidR="000E1999" w:rsidRPr="00962E01">
        <w:t xml:space="preserve"> and gender inequality </w:t>
      </w:r>
      <w:r w:rsidRPr="00962E01">
        <w:t>continues to be the norm (often supported by traditional religion)</w:t>
      </w:r>
    </w:p>
    <w:p w:rsidR="008B72BD" w:rsidRPr="00962E01" w:rsidRDefault="008B72BD" w:rsidP="008B72BD">
      <w:pPr>
        <w:pStyle w:val="ListParagraph"/>
        <w:numPr>
          <w:ilvl w:val="0"/>
          <w:numId w:val="5"/>
        </w:numPr>
      </w:pPr>
      <w:r w:rsidRPr="00962E01">
        <w:t xml:space="preserve">Upper class women tended to have easier lives but often came with constraints and restrictions on behavior:  </w:t>
      </w:r>
      <w:r w:rsidR="004828D9" w:rsidRPr="00962E01">
        <w:t>veiling, foot binding, seclusion/purdah, polygamy, concubinage, arranged marriages, European witch hunts</w:t>
      </w:r>
      <w:r w:rsidR="000E1999" w:rsidRPr="00962E01">
        <w:t>, dowries/bride price, sati</w:t>
      </w:r>
    </w:p>
    <w:sectPr w:rsidR="008B72BD" w:rsidRPr="0096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E"/>
    <w:multiLevelType w:val="multilevel"/>
    <w:tmpl w:val="CC46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3D0E92"/>
    <w:multiLevelType w:val="hybridMultilevel"/>
    <w:tmpl w:val="F8CEA0DC"/>
    <w:lvl w:ilvl="0" w:tplc="CB2E42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B"/>
    <w:rsid w:val="000A20EB"/>
    <w:rsid w:val="000E1999"/>
    <w:rsid w:val="001219A1"/>
    <w:rsid w:val="002974B6"/>
    <w:rsid w:val="00425872"/>
    <w:rsid w:val="004464B8"/>
    <w:rsid w:val="004828D9"/>
    <w:rsid w:val="005D4C7B"/>
    <w:rsid w:val="0062619E"/>
    <w:rsid w:val="00665A4E"/>
    <w:rsid w:val="0087549E"/>
    <w:rsid w:val="008B72BD"/>
    <w:rsid w:val="008F7979"/>
    <w:rsid w:val="00962E01"/>
    <w:rsid w:val="009B41CA"/>
    <w:rsid w:val="00C81254"/>
    <w:rsid w:val="00D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2017-05-03T11:22:00Z</cp:lastPrinted>
  <dcterms:created xsi:type="dcterms:W3CDTF">2017-05-05T11:41:00Z</dcterms:created>
  <dcterms:modified xsi:type="dcterms:W3CDTF">2017-05-05T11:41:00Z</dcterms:modified>
</cp:coreProperties>
</file>